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50F0" w14:textId="745C5ABF" w:rsidR="00327F04" w:rsidRPr="00513BB8" w:rsidRDefault="00513BB8" w:rsidP="00513BB8">
      <w:pPr>
        <w:pStyle w:val="Heading1"/>
        <w:rPr>
          <w:b/>
          <w:bCs/>
        </w:rPr>
      </w:pPr>
      <w:r w:rsidRPr="00513BB8">
        <w:rPr>
          <w:b/>
          <w:bCs/>
        </w:rPr>
        <w:t xml:space="preserve">Oxted Parish Council </w:t>
      </w:r>
    </w:p>
    <w:p w14:paraId="5348F624" w14:textId="6A0AC158" w:rsidR="00513BB8" w:rsidRDefault="00513BB8" w:rsidP="00513BB8">
      <w:pPr>
        <w:pStyle w:val="Heading1"/>
        <w:rPr>
          <w:b/>
          <w:bCs/>
        </w:rPr>
      </w:pPr>
      <w:r w:rsidRPr="00513BB8">
        <w:rPr>
          <w:b/>
          <w:bCs/>
        </w:rPr>
        <w:t>Grant Aid Policy</w:t>
      </w:r>
    </w:p>
    <w:p w14:paraId="39A8483A" w14:textId="12592E98" w:rsidR="00513BB8" w:rsidRDefault="00513BB8" w:rsidP="00513BB8"/>
    <w:p w14:paraId="0FD07D45" w14:textId="71FF1934" w:rsidR="00513BB8" w:rsidRPr="00A14D29" w:rsidRDefault="00513BB8" w:rsidP="00A14D29">
      <w:pPr>
        <w:pStyle w:val="Heading3"/>
        <w:rPr>
          <w:b/>
          <w:bCs/>
        </w:rPr>
      </w:pPr>
      <w:r w:rsidRPr="00A14D29">
        <w:rPr>
          <w:b/>
          <w:bCs/>
        </w:rPr>
        <w:t>Eligibility and Priorities</w:t>
      </w:r>
    </w:p>
    <w:p w14:paraId="6276DC28" w14:textId="2261F574" w:rsidR="00513BB8" w:rsidRPr="00766067" w:rsidRDefault="00513BB8" w:rsidP="00513BB8">
      <w:pPr>
        <w:pStyle w:val="ListParagraph"/>
        <w:numPr>
          <w:ilvl w:val="0"/>
          <w:numId w:val="3"/>
        </w:numPr>
        <w:tabs>
          <w:tab w:val="left" w:pos="5447"/>
        </w:tabs>
        <w:rPr>
          <w:sz w:val="24"/>
          <w:szCs w:val="24"/>
        </w:rPr>
      </w:pPr>
      <w:r w:rsidRPr="00766067">
        <w:rPr>
          <w:sz w:val="24"/>
          <w:szCs w:val="24"/>
        </w:rPr>
        <w:t>Oxted Parish Council will consider applic</w:t>
      </w:r>
      <w:r w:rsidR="008A2F8E" w:rsidRPr="00766067">
        <w:rPr>
          <w:sz w:val="24"/>
          <w:szCs w:val="24"/>
        </w:rPr>
        <w:t xml:space="preserve">ations for Grant Aid from charities, community groups   or other voluntary organisations.  The purpose is to provide </w:t>
      </w:r>
      <w:r w:rsidR="00B95B86" w:rsidRPr="00766067">
        <w:rPr>
          <w:sz w:val="24"/>
          <w:szCs w:val="24"/>
        </w:rPr>
        <w:t xml:space="preserve">financial </w:t>
      </w:r>
      <w:r w:rsidR="008A2F8E" w:rsidRPr="00766067">
        <w:rPr>
          <w:sz w:val="24"/>
          <w:szCs w:val="24"/>
        </w:rPr>
        <w:t xml:space="preserve">assistance to projects or programmes which are expressly supporting the Oxted and Hurst Green areas. </w:t>
      </w:r>
    </w:p>
    <w:p w14:paraId="7286C309" w14:textId="5BF07862" w:rsidR="008A2F8E" w:rsidRPr="00766067" w:rsidRDefault="008A2F8E" w:rsidP="00513BB8">
      <w:pPr>
        <w:pStyle w:val="ListParagraph"/>
        <w:numPr>
          <w:ilvl w:val="0"/>
          <w:numId w:val="3"/>
        </w:numPr>
        <w:tabs>
          <w:tab w:val="left" w:pos="5447"/>
        </w:tabs>
        <w:rPr>
          <w:sz w:val="24"/>
          <w:szCs w:val="24"/>
        </w:rPr>
      </w:pPr>
      <w:r w:rsidRPr="00766067">
        <w:rPr>
          <w:sz w:val="24"/>
          <w:szCs w:val="24"/>
        </w:rPr>
        <w:t xml:space="preserve">The Council will give priority to </w:t>
      </w:r>
      <w:r w:rsidR="00B95B86" w:rsidRPr="00766067">
        <w:rPr>
          <w:sz w:val="24"/>
          <w:szCs w:val="24"/>
        </w:rPr>
        <w:t>locally based</w:t>
      </w:r>
      <w:r w:rsidRPr="00766067">
        <w:rPr>
          <w:sz w:val="24"/>
          <w:szCs w:val="24"/>
        </w:rPr>
        <w:t xml:space="preserve"> organisations or groups.</w:t>
      </w:r>
    </w:p>
    <w:p w14:paraId="3B7DC551" w14:textId="7C211350" w:rsidR="00B95B86" w:rsidRPr="00766067" w:rsidRDefault="008A2F8E" w:rsidP="00513BB8">
      <w:pPr>
        <w:pStyle w:val="ListParagraph"/>
        <w:numPr>
          <w:ilvl w:val="0"/>
          <w:numId w:val="3"/>
        </w:numPr>
        <w:tabs>
          <w:tab w:val="left" w:pos="5447"/>
        </w:tabs>
        <w:rPr>
          <w:sz w:val="24"/>
          <w:szCs w:val="24"/>
        </w:rPr>
      </w:pPr>
      <w:r w:rsidRPr="00766067">
        <w:rPr>
          <w:sz w:val="24"/>
          <w:szCs w:val="24"/>
        </w:rPr>
        <w:t xml:space="preserve">The </w:t>
      </w:r>
      <w:r w:rsidR="00B95B86" w:rsidRPr="00766067">
        <w:rPr>
          <w:sz w:val="24"/>
          <w:szCs w:val="24"/>
        </w:rPr>
        <w:t>C</w:t>
      </w:r>
      <w:r w:rsidRPr="00766067">
        <w:rPr>
          <w:sz w:val="24"/>
          <w:szCs w:val="24"/>
        </w:rPr>
        <w:t xml:space="preserve">ouncil’s preference is to provide grants for specific projects involving </w:t>
      </w:r>
      <w:r w:rsidR="00B95B86" w:rsidRPr="00766067">
        <w:rPr>
          <w:sz w:val="24"/>
          <w:szCs w:val="24"/>
        </w:rPr>
        <w:t>capital</w:t>
      </w:r>
      <w:r w:rsidRPr="00766067">
        <w:rPr>
          <w:sz w:val="24"/>
          <w:szCs w:val="24"/>
        </w:rPr>
        <w:t xml:space="preserve"> e</w:t>
      </w:r>
      <w:r w:rsidR="00B95B86" w:rsidRPr="00766067">
        <w:rPr>
          <w:sz w:val="24"/>
          <w:szCs w:val="24"/>
        </w:rPr>
        <w:t>x</w:t>
      </w:r>
      <w:r w:rsidRPr="00766067">
        <w:rPr>
          <w:sz w:val="24"/>
          <w:szCs w:val="24"/>
        </w:rPr>
        <w:t>penditure</w:t>
      </w:r>
      <w:r w:rsidR="00B95B86" w:rsidRPr="00766067">
        <w:rPr>
          <w:sz w:val="24"/>
          <w:szCs w:val="24"/>
        </w:rPr>
        <w:t>. While grant applications for specific projects/items are more likely to be successful, requests for support towards running cost</w:t>
      </w:r>
      <w:r w:rsidR="000765A4" w:rsidRPr="00766067">
        <w:rPr>
          <w:sz w:val="24"/>
          <w:szCs w:val="24"/>
        </w:rPr>
        <w:t>s</w:t>
      </w:r>
      <w:r w:rsidR="00B95B86" w:rsidRPr="00766067">
        <w:rPr>
          <w:sz w:val="24"/>
          <w:szCs w:val="24"/>
        </w:rPr>
        <w:t xml:space="preserve"> will also be considered.</w:t>
      </w:r>
    </w:p>
    <w:p w14:paraId="21A61930" w14:textId="292E1420" w:rsidR="000765A4" w:rsidRPr="00766067" w:rsidRDefault="00B95B86" w:rsidP="00513BB8">
      <w:pPr>
        <w:pStyle w:val="ListParagraph"/>
        <w:numPr>
          <w:ilvl w:val="0"/>
          <w:numId w:val="3"/>
        </w:numPr>
        <w:tabs>
          <w:tab w:val="left" w:pos="5447"/>
        </w:tabs>
        <w:rPr>
          <w:sz w:val="24"/>
          <w:szCs w:val="24"/>
        </w:rPr>
      </w:pPr>
      <w:r w:rsidRPr="00766067">
        <w:rPr>
          <w:sz w:val="24"/>
          <w:szCs w:val="24"/>
        </w:rPr>
        <w:t>The Council</w:t>
      </w:r>
      <w:r w:rsidR="000765A4" w:rsidRPr="00766067">
        <w:rPr>
          <w:sz w:val="24"/>
          <w:szCs w:val="24"/>
        </w:rPr>
        <w:t>’s</w:t>
      </w:r>
      <w:r w:rsidRPr="00766067">
        <w:rPr>
          <w:sz w:val="24"/>
          <w:szCs w:val="24"/>
        </w:rPr>
        <w:t xml:space="preserve"> </w:t>
      </w:r>
      <w:r w:rsidR="000765A4" w:rsidRPr="00766067">
        <w:rPr>
          <w:sz w:val="24"/>
          <w:szCs w:val="24"/>
        </w:rPr>
        <w:t>aim is to support projects or programmes which support the wider community and applications must show how people in Oxted and Green will benefit.</w:t>
      </w:r>
    </w:p>
    <w:p w14:paraId="16C3892F" w14:textId="5A55979E" w:rsidR="008A2F8E" w:rsidRPr="00766067" w:rsidRDefault="000765A4" w:rsidP="00513BB8">
      <w:pPr>
        <w:pStyle w:val="ListParagraph"/>
        <w:numPr>
          <w:ilvl w:val="0"/>
          <w:numId w:val="3"/>
        </w:numPr>
        <w:tabs>
          <w:tab w:val="left" w:pos="5447"/>
        </w:tabs>
        <w:rPr>
          <w:sz w:val="24"/>
          <w:szCs w:val="24"/>
        </w:rPr>
      </w:pPr>
      <w:r w:rsidRPr="00766067">
        <w:rPr>
          <w:sz w:val="24"/>
          <w:szCs w:val="24"/>
        </w:rPr>
        <w:t xml:space="preserve">The Council will take account </w:t>
      </w:r>
      <w:r w:rsidR="00DF5B63" w:rsidRPr="00766067">
        <w:rPr>
          <w:sz w:val="24"/>
          <w:szCs w:val="24"/>
        </w:rPr>
        <w:t xml:space="preserve">of </w:t>
      </w:r>
      <w:r w:rsidRPr="00766067">
        <w:rPr>
          <w:sz w:val="24"/>
          <w:szCs w:val="24"/>
        </w:rPr>
        <w:t xml:space="preserve">applicants’ access to other sources of funding and grants and the amount of funding received </w:t>
      </w:r>
      <w:r w:rsidR="00DF5B63" w:rsidRPr="00766067">
        <w:rPr>
          <w:sz w:val="24"/>
          <w:szCs w:val="24"/>
        </w:rPr>
        <w:t>from</w:t>
      </w:r>
      <w:r w:rsidRPr="00766067">
        <w:rPr>
          <w:sz w:val="24"/>
          <w:szCs w:val="24"/>
        </w:rPr>
        <w:t xml:space="preserve"> other sources. </w:t>
      </w:r>
      <w:r w:rsidR="00B95B86" w:rsidRPr="00766067">
        <w:rPr>
          <w:sz w:val="24"/>
          <w:szCs w:val="24"/>
        </w:rPr>
        <w:t xml:space="preserve"> </w:t>
      </w:r>
    </w:p>
    <w:p w14:paraId="26BBA7B7" w14:textId="77777777" w:rsidR="000C0319" w:rsidRPr="00A14D29" w:rsidRDefault="000C0319" w:rsidP="00A14D29">
      <w:pPr>
        <w:pStyle w:val="Heading3"/>
        <w:rPr>
          <w:b/>
          <w:bCs/>
        </w:rPr>
      </w:pPr>
      <w:r w:rsidRPr="00A14D29">
        <w:rPr>
          <w:b/>
          <w:bCs/>
        </w:rPr>
        <w:t>Grant Aid Committee: Assessment of Applications</w:t>
      </w:r>
    </w:p>
    <w:p w14:paraId="1E294059" w14:textId="28B40622" w:rsidR="000450DD" w:rsidRPr="00766067" w:rsidRDefault="000C0319" w:rsidP="000C0319">
      <w:pPr>
        <w:tabs>
          <w:tab w:val="left" w:pos="5447"/>
        </w:tabs>
        <w:rPr>
          <w:sz w:val="24"/>
          <w:szCs w:val="24"/>
        </w:rPr>
      </w:pPr>
      <w:r w:rsidRPr="00766067">
        <w:rPr>
          <w:sz w:val="24"/>
          <w:szCs w:val="24"/>
        </w:rPr>
        <w:t xml:space="preserve">The Council’s Grant Aid Committee will be responsible </w:t>
      </w:r>
      <w:r w:rsidR="00DF5B63" w:rsidRPr="00766067">
        <w:rPr>
          <w:sz w:val="24"/>
          <w:szCs w:val="24"/>
        </w:rPr>
        <w:t>for</w:t>
      </w:r>
      <w:r w:rsidRPr="00766067">
        <w:rPr>
          <w:sz w:val="24"/>
          <w:szCs w:val="24"/>
        </w:rPr>
        <w:t xml:space="preserve"> assessing application</w:t>
      </w:r>
      <w:r w:rsidR="00DF5B63" w:rsidRPr="00766067">
        <w:rPr>
          <w:sz w:val="24"/>
          <w:szCs w:val="24"/>
        </w:rPr>
        <w:t>s</w:t>
      </w:r>
      <w:r w:rsidRPr="00766067">
        <w:rPr>
          <w:sz w:val="24"/>
          <w:szCs w:val="24"/>
        </w:rPr>
        <w:t xml:space="preserve"> and making recommendation for grants. The Committee will develop a set of criteria based on the principles set out above </w:t>
      </w:r>
      <w:r w:rsidR="00DF5B63" w:rsidRPr="00766067">
        <w:rPr>
          <w:sz w:val="24"/>
          <w:szCs w:val="24"/>
        </w:rPr>
        <w:t>to</w:t>
      </w:r>
      <w:r w:rsidRPr="00766067">
        <w:rPr>
          <w:sz w:val="24"/>
          <w:szCs w:val="24"/>
        </w:rPr>
        <w:t xml:space="preserve"> assesses and score applications </w:t>
      </w:r>
      <w:r w:rsidR="00DF5B63" w:rsidRPr="00766067">
        <w:rPr>
          <w:sz w:val="24"/>
          <w:szCs w:val="24"/>
        </w:rPr>
        <w:t>as a measure</w:t>
      </w:r>
      <w:r w:rsidR="000450DD" w:rsidRPr="00766067">
        <w:rPr>
          <w:sz w:val="24"/>
          <w:szCs w:val="24"/>
        </w:rPr>
        <w:t xml:space="preserve"> of their absolute and relative merits. Based on this assessment and the amount of funds available for Grant Aid, the Committee will make recommendation</w:t>
      </w:r>
      <w:r w:rsidR="00DF5B63" w:rsidRPr="00766067">
        <w:rPr>
          <w:sz w:val="24"/>
          <w:szCs w:val="24"/>
        </w:rPr>
        <w:t>s</w:t>
      </w:r>
      <w:r w:rsidR="000450DD" w:rsidRPr="00766067">
        <w:rPr>
          <w:sz w:val="24"/>
          <w:szCs w:val="24"/>
        </w:rPr>
        <w:t xml:space="preserve"> for grants to the full Council.</w:t>
      </w:r>
    </w:p>
    <w:p w14:paraId="31BA2919" w14:textId="0D9EC14D" w:rsidR="000450DD" w:rsidRPr="00DF5B63" w:rsidRDefault="000450DD" w:rsidP="00DF5B63">
      <w:pPr>
        <w:pStyle w:val="Heading3"/>
        <w:rPr>
          <w:b/>
          <w:bCs/>
        </w:rPr>
      </w:pPr>
      <w:r w:rsidRPr="00DF5B63">
        <w:rPr>
          <w:b/>
          <w:bCs/>
        </w:rPr>
        <w:t xml:space="preserve">Staging of Grant Aid allocation </w:t>
      </w:r>
    </w:p>
    <w:p w14:paraId="1E6A5043" w14:textId="69A912AD" w:rsidR="000450DD" w:rsidRPr="00766067" w:rsidRDefault="00412B2D" w:rsidP="000C0319">
      <w:pPr>
        <w:tabs>
          <w:tab w:val="left" w:pos="5447"/>
        </w:tabs>
        <w:rPr>
          <w:sz w:val="24"/>
          <w:szCs w:val="24"/>
        </w:rPr>
      </w:pPr>
      <w:r w:rsidRPr="00766067">
        <w:rPr>
          <w:sz w:val="24"/>
          <w:szCs w:val="24"/>
        </w:rPr>
        <w:t xml:space="preserve">A budget for Grant Aid will set for the start of the financial year and applications invited for submission by 1st May.  Subject to Council approval, the Grant Aid Committee will allocate a proportion </w:t>
      </w:r>
      <w:r w:rsidR="00A14D29" w:rsidRPr="00766067">
        <w:rPr>
          <w:sz w:val="24"/>
          <w:szCs w:val="24"/>
        </w:rPr>
        <w:t xml:space="preserve">(typically 75%) </w:t>
      </w:r>
      <w:r w:rsidRPr="00766067">
        <w:rPr>
          <w:sz w:val="24"/>
          <w:szCs w:val="24"/>
        </w:rPr>
        <w:t xml:space="preserve">of the Grant Aid budget </w:t>
      </w:r>
      <w:r w:rsidR="00A14D29" w:rsidRPr="00766067">
        <w:rPr>
          <w:sz w:val="24"/>
          <w:szCs w:val="24"/>
        </w:rPr>
        <w:t>for grants to applications received by 1</w:t>
      </w:r>
      <w:r w:rsidR="00A14D29" w:rsidRPr="00766067">
        <w:rPr>
          <w:sz w:val="24"/>
          <w:szCs w:val="24"/>
          <w:vertAlign w:val="superscript"/>
        </w:rPr>
        <w:t>st</w:t>
      </w:r>
      <w:r w:rsidR="00A14D29" w:rsidRPr="00766067">
        <w:rPr>
          <w:sz w:val="24"/>
          <w:szCs w:val="24"/>
        </w:rPr>
        <w:t xml:space="preserve"> May, the remainder being </w:t>
      </w:r>
      <w:r w:rsidR="00DF5B63" w:rsidRPr="00766067">
        <w:rPr>
          <w:sz w:val="24"/>
          <w:szCs w:val="24"/>
        </w:rPr>
        <w:t>held in</w:t>
      </w:r>
      <w:r w:rsidR="00A14D29" w:rsidRPr="00766067">
        <w:rPr>
          <w:sz w:val="24"/>
          <w:szCs w:val="24"/>
        </w:rPr>
        <w:t xml:space="preserve"> reserve for distribution later in the year to support suitable projects.  </w:t>
      </w:r>
    </w:p>
    <w:p w14:paraId="44A57FCA" w14:textId="77777777" w:rsidR="000450DD" w:rsidRDefault="000450DD" w:rsidP="000C0319">
      <w:pPr>
        <w:tabs>
          <w:tab w:val="left" w:pos="5447"/>
        </w:tabs>
      </w:pPr>
    </w:p>
    <w:p w14:paraId="49D20AC2" w14:textId="280D37FA" w:rsidR="000C0319" w:rsidRDefault="000C0319" w:rsidP="000C0319">
      <w:pPr>
        <w:tabs>
          <w:tab w:val="left" w:pos="5447"/>
        </w:tabs>
      </w:pPr>
      <w:r>
        <w:t xml:space="preserve"> </w:t>
      </w:r>
    </w:p>
    <w:p w14:paraId="4DC33F00" w14:textId="5654BA24" w:rsidR="00DF5B63" w:rsidRDefault="00DF5B63" w:rsidP="00513BB8">
      <w:pPr>
        <w:tabs>
          <w:tab w:val="left" w:pos="5447"/>
        </w:tabs>
      </w:pPr>
    </w:p>
    <w:p w14:paraId="0B75DA70" w14:textId="4349A89E" w:rsidR="00DF5B63" w:rsidRDefault="00DF5B63" w:rsidP="00513BB8">
      <w:pPr>
        <w:tabs>
          <w:tab w:val="left" w:pos="5447"/>
        </w:tabs>
      </w:pPr>
    </w:p>
    <w:p w14:paraId="7BD69C7F" w14:textId="733EB1F0" w:rsidR="00DF5B63" w:rsidRDefault="00DF5B63" w:rsidP="00513BB8">
      <w:pPr>
        <w:tabs>
          <w:tab w:val="left" w:pos="5447"/>
        </w:tabs>
      </w:pPr>
    </w:p>
    <w:p w14:paraId="473D437E" w14:textId="145303A1" w:rsidR="00DF5B63" w:rsidRDefault="00DF5B63" w:rsidP="00513BB8">
      <w:pPr>
        <w:tabs>
          <w:tab w:val="left" w:pos="5447"/>
        </w:tabs>
      </w:pPr>
    </w:p>
    <w:p w14:paraId="4FBEFC92" w14:textId="357E4AE0" w:rsidR="00DF5B63" w:rsidRPr="00DF5B63" w:rsidRDefault="00DF5B63" w:rsidP="00513BB8">
      <w:pPr>
        <w:tabs>
          <w:tab w:val="left" w:pos="5447"/>
        </w:tabs>
        <w:rPr>
          <w:b/>
          <w:bCs/>
          <w:i/>
          <w:iCs/>
        </w:rPr>
      </w:pPr>
      <w:r w:rsidRPr="00DF5B63">
        <w:rPr>
          <w:b/>
          <w:bCs/>
          <w:i/>
          <w:iCs/>
        </w:rPr>
        <w:t>June 2022</w:t>
      </w:r>
    </w:p>
    <w:sectPr w:rsidR="00DF5B63" w:rsidRPr="00DF5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3067"/>
    <w:multiLevelType w:val="hybridMultilevel"/>
    <w:tmpl w:val="45C86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E7598B"/>
    <w:multiLevelType w:val="hybridMultilevel"/>
    <w:tmpl w:val="D89A42B8"/>
    <w:lvl w:ilvl="0" w:tplc="08090001">
      <w:start w:val="1"/>
      <w:numFmt w:val="bullet"/>
      <w:lvlText w:val=""/>
      <w:lvlJc w:val="left"/>
      <w:pPr>
        <w:ind w:left="6167" w:hanging="360"/>
      </w:pPr>
      <w:rPr>
        <w:rFonts w:ascii="Symbol" w:hAnsi="Symbol" w:hint="default"/>
      </w:rPr>
    </w:lvl>
    <w:lvl w:ilvl="1" w:tplc="08090003" w:tentative="1">
      <w:start w:val="1"/>
      <w:numFmt w:val="bullet"/>
      <w:lvlText w:val="o"/>
      <w:lvlJc w:val="left"/>
      <w:pPr>
        <w:ind w:left="6887" w:hanging="360"/>
      </w:pPr>
      <w:rPr>
        <w:rFonts w:ascii="Courier New" w:hAnsi="Courier New" w:cs="Courier New" w:hint="default"/>
      </w:rPr>
    </w:lvl>
    <w:lvl w:ilvl="2" w:tplc="08090005" w:tentative="1">
      <w:start w:val="1"/>
      <w:numFmt w:val="bullet"/>
      <w:lvlText w:val=""/>
      <w:lvlJc w:val="left"/>
      <w:pPr>
        <w:ind w:left="7607" w:hanging="360"/>
      </w:pPr>
      <w:rPr>
        <w:rFonts w:ascii="Wingdings" w:hAnsi="Wingdings" w:hint="default"/>
      </w:rPr>
    </w:lvl>
    <w:lvl w:ilvl="3" w:tplc="08090001" w:tentative="1">
      <w:start w:val="1"/>
      <w:numFmt w:val="bullet"/>
      <w:lvlText w:val=""/>
      <w:lvlJc w:val="left"/>
      <w:pPr>
        <w:ind w:left="8327" w:hanging="360"/>
      </w:pPr>
      <w:rPr>
        <w:rFonts w:ascii="Symbol" w:hAnsi="Symbol" w:hint="default"/>
      </w:rPr>
    </w:lvl>
    <w:lvl w:ilvl="4" w:tplc="08090003" w:tentative="1">
      <w:start w:val="1"/>
      <w:numFmt w:val="bullet"/>
      <w:lvlText w:val="o"/>
      <w:lvlJc w:val="left"/>
      <w:pPr>
        <w:ind w:left="9047" w:hanging="360"/>
      </w:pPr>
      <w:rPr>
        <w:rFonts w:ascii="Courier New" w:hAnsi="Courier New" w:cs="Courier New" w:hint="default"/>
      </w:rPr>
    </w:lvl>
    <w:lvl w:ilvl="5" w:tplc="08090005" w:tentative="1">
      <w:start w:val="1"/>
      <w:numFmt w:val="bullet"/>
      <w:lvlText w:val=""/>
      <w:lvlJc w:val="left"/>
      <w:pPr>
        <w:ind w:left="9767" w:hanging="360"/>
      </w:pPr>
      <w:rPr>
        <w:rFonts w:ascii="Wingdings" w:hAnsi="Wingdings" w:hint="default"/>
      </w:rPr>
    </w:lvl>
    <w:lvl w:ilvl="6" w:tplc="08090001" w:tentative="1">
      <w:start w:val="1"/>
      <w:numFmt w:val="bullet"/>
      <w:lvlText w:val=""/>
      <w:lvlJc w:val="left"/>
      <w:pPr>
        <w:ind w:left="10487" w:hanging="360"/>
      </w:pPr>
      <w:rPr>
        <w:rFonts w:ascii="Symbol" w:hAnsi="Symbol" w:hint="default"/>
      </w:rPr>
    </w:lvl>
    <w:lvl w:ilvl="7" w:tplc="08090003" w:tentative="1">
      <w:start w:val="1"/>
      <w:numFmt w:val="bullet"/>
      <w:lvlText w:val="o"/>
      <w:lvlJc w:val="left"/>
      <w:pPr>
        <w:ind w:left="11207" w:hanging="360"/>
      </w:pPr>
      <w:rPr>
        <w:rFonts w:ascii="Courier New" w:hAnsi="Courier New" w:cs="Courier New" w:hint="default"/>
      </w:rPr>
    </w:lvl>
    <w:lvl w:ilvl="8" w:tplc="08090005" w:tentative="1">
      <w:start w:val="1"/>
      <w:numFmt w:val="bullet"/>
      <w:lvlText w:val=""/>
      <w:lvlJc w:val="left"/>
      <w:pPr>
        <w:ind w:left="11927" w:hanging="360"/>
      </w:pPr>
      <w:rPr>
        <w:rFonts w:ascii="Wingdings" w:hAnsi="Wingdings" w:hint="default"/>
      </w:rPr>
    </w:lvl>
  </w:abstractNum>
  <w:abstractNum w:abstractNumId="2" w15:restartNumberingAfterBreak="0">
    <w:nsid w:val="561F2788"/>
    <w:multiLevelType w:val="hybridMultilevel"/>
    <w:tmpl w:val="B144E954"/>
    <w:lvl w:ilvl="0" w:tplc="08090001">
      <w:start w:val="1"/>
      <w:numFmt w:val="bullet"/>
      <w:lvlText w:val=""/>
      <w:lvlJc w:val="left"/>
      <w:pPr>
        <w:ind w:left="6314" w:hanging="360"/>
      </w:pPr>
      <w:rPr>
        <w:rFonts w:ascii="Symbol" w:hAnsi="Symbol" w:hint="default"/>
      </w:rPr>
    </w:lvl>
    <w:lvl w:ilvl="1" w:tplc="08090003" w:tentative="1">
      <w:start w:val="1"/>
      <w:numFmt w:val="bullet"/>
      <w:lvlText w:val="o"/>
      <w:lvlJc w:val="left"/>
      <w:pPr>
        <w:ind w:left="7034" w:hanging="360"/>
      </w:pPr>
      <w:rPr>
        <w:rFonts w:ascii="Courier New" w:hAnsi="Courier New" w:cs="Courier New" w:hint="default"/>
      </w:rPr>
    </w:lvl>
    <w:lvl w:ilvl="2" w:tplc="08090005" w:tentative="1">
      <w:start w:val="1"/>
      <w:numFmt w:val="bullet"/>
      <w:lvlText w:val=""/>
      <w:lvlJc w:val="left"/>
      <w:pPr>
        <w:ind w:left="7754" w:hanging="360"/>
      </w:pPr>
      <w:rPr>
        <w:rFonts w:ascii="Wingdings" w:hAnsi="Wingdings" w:hint="default"/>
      </w:rPr>
    </w:lvl>
    <w:lvl w:ilvl="3" w:tplc="08090001" w:tentative="1">
      <w:start w:val="1"/>
      <w:numFmt w:val="bullet"/>
      <w:lvlText w:val=""/>
      <w:lvlJc w:val="left"/>
      <w:pPr>
        <w:ind w:left="8474" w:hanging="360"/>
      </w:pPr>
      <w:rPr>
        <w:rFonts w:ascii="Symbol" w:hAnsi="Symbol" w:hint="default"/>
      </w:rPr>
    </w:lvl>
    <w:lvl w:ilvl="4" w:tplc="08090003" w:tentative="1">
      <w:start w:val="1"/>
      <w:numFmt w:val="bullet"/>
      <w:lvlText w:val="o"/>
      <w:lvlJc w:val="left"/>
      <w:pPr>
        <w:ind w:left="9194" w:hanging="360"/>
      </w:pPr>
      <w:rPr>
        <w:rFonts w:ascii="Courier New" w:hAnsi="Courier New" w:cs="Courier New" w:hint="default"/>
      </w:rPr>
    </w:lvl>
    <w:lvl w:ilvl="5" w:tplc="08090005" w:tentative="1">
      <w:start w:val="1"/>
      <w:numFmt w:val="bullet"/>
      <w:lvlText w:val=""/>
      <w:lvlJc w:val="left"/>
      <w:pPr>
        <w:ind w:left="9914" w:hanging="360"/>
      </w:pPr>
      <w:rPr>
        <w:rFonts w:ascii="Wingdings" w:hAnsi="Wingdings" w:hint="default"/>
      </w:rPr>
    </w:lvl>
    <w:lvl w:ilvl="6" w:tplc="08090001" w:tentative="1">
      <w:start w:val="1"/>
      <w:numFmt w:val="bullet"/>
      <w:lvlText w:val=""/>
      <w:lvlJc w:val="left"/>
      <w:pPr>
        <w:ind w:left="10634" w:hanging="360"/>
      </w:pPr>
      <w:rPr>
        <w:rFonts w:ascii="Symbol" w:hAnsi="Symbol" w:hint="default"/>
      </w:rPr>
    </w:lvl>
    <w:lvl w:ilvl="7" w:tplc="08090003" w:tentative="1">
      <w:start w:val="1"/>
      <w:numFmt w:val="bullet"/>
      <w:lvlText w:val="o"/>
      <w:lvlJc w:val="left"/>
      <w:pPr>
        <w:ind w:left="11354" w:hanging="360"/>
      </w:pPr>
      <w:rPr>
        <w:rFonts w:ascii="Courier New" w:hAnsi="Courier New" w:cs="Courier New" w:hint="default"/>
      </w:rPr>
    </w:lvl>
    <w:lvl w:ilvl="8" w:tplc="08090005" w:tentative="1">
      <w:start w:val="1"/>
      <w:numFmt w:val="bullet"/>
      <w:lvlText w:val=""/>
      <w:lvlJc w:val="left"/>
      <w:pPr>
        <w:ind w:left="12074" w:hanging="360"/>
      </w:pPr>
      <w:rPr>
        <w:rFonts w:ascii="Wingdings" w:hAnsi="Wingdings" w:hint="default"/>
      </w:rPr>
    </w:lvl>
  </w:abstractNum>
  <w:num w:numId="1" w16cid:durableId="388768204">
    <w:abstractNumId w:val="2"/>
  </w:num>
  <w:num w:numId="2" w16cid:durableId="889146086">
    <w:abstractNumId w:val="1"/>
  </w:num>
  <w:num w:numId="3" w16cid:durableId="1799686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B8"/>
    <w:rsid w:val="000450DD"/>
    <w:rsid w:val="000765A4"/>
    <w:rsid w:val="000C0319"/>
    <w:rsid w:val="00327F04"/>
    <w:rsid w:val="00412B2D"/>
    <w:rsid w:val="00513BB8"/>
    <w:rsid w:val="00766067"/>
    <w:rsid w:val="008A2F8E"/>
    <w:rsid w:val="00A14D29"/>
    <w:rsid w:val="00B95B86"/>
    <w:rsid w:val="00D828D2"/>
    <w:rsid w:val="00DF5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888A"/>
  <w15:chartTrackingRefBased/>
  <w15:docId w15:val="{6E1369BA-5B31-4EE7-9261-DA06D8AC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B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3B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4D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4D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B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3B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13BB8"/>
    <w:pPr>
      <w:ind w:left="720"/>
      <w:contextualSpacing/>
    </w:pPr>
  </w:style>
  <w:style w:type="character" w:customStyle="1" w:styleId="Heading3Char">
    <w:name w:val="Heading 3 Char"/>
    <w:basedOn w:val="DefaultParagraphFont"/>
    <w:link w:val="Heading3"/>
    <w:uiPriority w:val="9"/>
    <w:rsid w:val="00A14D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14D2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Damesick</dc:creator>
  <cp:keywords/>
  <dc:description/>
  <cp:lastModifiedBy>Clerk to Oxted Parish Council</cp:lastModifiedBy>
  <cp:revision>2</cp:revision>
  <dcterms:created xsi:type="dcterms:W3CDTF">2023-03-07T12:55:00Z</dcterms:created>
  <dcterms:modified xsi:type="dcterms:W3CDTF">2023-03-07T12:55:00Z</dcterms:modified>
</cp:coreProperties>
</file>